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72" w:rsidRDefault="0098292E">
      <w:hyperlink r:id="rId4" w:history="1">
        <w:r>
          <w:rPr>
            <w:rStyle w:val="Hyperlink"/>
          </w:rPr>
          <w:t>www.kloosterhuissen.nl/p/1148</w:t>
        </w:r>
      </w:hyperlink>
      <w:bookmarkStart w:id="0" w:name="_GoBack"/>
      <w:bookmarkEnd w:id="0"/>
    </w:p>
    <w:sectPr w:rsidR="00F81972" w:rsidSect="006F53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2E"/>
    <w:rsid w:val="006F53A7"/>
    <w:rsid w:val="008101EB"/>
    <w:rsid w:val="0098292E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B1A8-C084-4136-9461-2DC8EE5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53A7"/>
    <w:pPr>
      <w:spacing w:after="0" w:line="240" w:lineRule="auto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829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oosterhuissen.nl/p/114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Secretariaat1 Dominicanenklooster</dc:creator>
  <cp:keywords/>
  <dc:description/>
  <cp:lastModifiedBy>Secretariaat1 Dominicanenklooster</cp:lastModifiedBy>
  <cp:revision>1</cp:revision>
  <dcterms:created xsi:type="dcterms:W3CDTF">2019-02-21T15:12:00Z</dcterms:created>
  <dcterms:modified xsi:type="dcterms:W3CDTF">2019-02-21T15:13:00Z</dcterms:modified>
</cp:coreProperties>
</file>